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B93F15" w14:textId="77777777" w:rsidR="006024DF" w:rsidRDefault="006024DF" w:rsidP="006024DF">
      <w:pPr>
        <w:pStyle w:val="1"/>
        <w:snapToGrid w:val="0"/>
        <w:spacing w:beforeLines="0" w:before="0" w:after="156" w:line="360" w:lineRule="auto"/>
        <w:rPr>
          <w:rFonts w:ascii="宋体" w:eastAsia="宋体" w:hAnsi="宋体"/>
          <w:color w:val="000000"/>
        </w:rPr>
      </w:pPr>
      <w:r>
        <w:rPr>
          <w:rFonts w:ascii="宋体" w:eastAsia="宋体" w:hAnsi="宋体" w:hint="eastAsia"/>
          <w:color w:val="000000"/>
        </w:rPr>
        <w:t>考核管理及奖惩办法</w:t>
      </w:r>
    </w:p>
    <w:p w14:paraId="7AB5E78F" w14:textId="024319E0" w:rsidR="006024DF" w:rsidRDefault="006024DF" w:rsidP="006024DF">
      <w:pPr>
        <w:snapToGrid w:val="0"/>
        <w:spacing w:after="50" w:line="360" w:lineRule="auto"/>
        <w:ind w:firstLineChars="200" w:firstLine="56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管理单位按照</w:t>
      </w:r>
      <w:r>
        <w:rPr>
          <w:rFonts w:ascii="宋体" w:hAnsi="宋体" w:hint="eastAsia"/>
          <w:color w:val="000000"/>
          <w:sz w:val="28"/>
          <w:szCs w:val="28"/>
        </w:rPr>
        <w:t>下</w:t>
      </w:r>
      <w:r>
        <w:rPr>
          <w:rFonts w:ascii="宋体" w:hAnsi="宋体" w:hint="eastAsia"/>
          <w:color w:val="000000"/>
          <w:sz w:val="28"/>
          <w:szCs w:val="28"/>
        </w:rPr>
        <w:t>表的有关要求对服务单位的维护工作质量进行考核，考核结果将作为支付费用的依据。检查情况及评分结果将以书面形式告知服务单位。</w:t>
      </w:r>
    </w:p>
    <w:p w14:paraId="2F815E79" w14:textId="6344652A" w:rsidR="006024DF" w:rsidRDefault="006024DF" w:rsidP="006024DF">
      <w:pPr>
        <w:widowControl/>
        <w:snapToGrid w:val="0"/>
        <w:spacing w:after="50" w:line="360" w:lineRule="auto"/>
        <w:jc w:val="center"/>
        <w:rPr>
          <w:rFonts w:ascii="宋体" w:hAnsi="宋体"/>
          <w:color w:val="000000"/>
          <w:kern w:val="0"/>
          <w:szCs w:val="21"/>
        </w:rPr>
      </w:pPr>
      <w:bookmarkStart w:id="0" w:name="_Toc22036_WPSOffice_Level2"/>
      <w:bookmarkStart w:id="1" w:name="_Toc24344_WPSOffice_Level2"/>
      <w:r>
        <w:rPr>
          <w:rFonts w:ascii="宋体" w:hAnsi="宋体" w:hint="eastAsia"/>
          <w:color w:val="000000"/>
          <w:kern w:val="0"/>
          <w:szCs w:val="21"/>
        </w:rPr>
        <w:t>评分标准</w:t>
      </w:r>
      <w:bookmarkEnd w:id="0"/>
      <w:bookmarkEnd w:id="1"/>
    </w:p>
    <w:tbl>
      <w:tblPr>
        <w:tblW w:w="9934" w:type="dxa"/>
        <w:jc w:val="center"/>
        <w:tblLayout w:type="fixed"/>
        <w:tblLook w:val="0000" w:firstRow="0" w:lastRow="0" w:firstColumn="0" w:lastColumn="0" w:noHBand="0" w:noVBand="0"/>
      </w:tblPr>
      <w:tblGrid>
        <w:gridCol w:w="708"/>
        <w:gridCol w:w="1418"/>
        <w:gridCol w:w="673"/>
        <w:gridCol w:w="5670"/>
        <w:gridCol w:w="757"/>
        <w:gridCol w:w="708"/>
      </w:tblGrid>
      <w:tr w:rsidR="006024DF" w14:paraId="475E4CBB" w14:textId="77777777" w:rsidTr="00974888">
        <w:trPr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11215D0" w14:textId="77777777" w:rsidR="006024DF" w:rsidRDefault="006024DF" w:rsidP="00974888">
            <w:pPr>
              <w:spacing w:line="2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检查内容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DDB7578" w14:textId="77777777" w:rsidR="006024DF" w:rsidRDefault="006024DF" w:rsidP="00974888">
            <w:pPr>
              <w:spacing w:line="2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检查标准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736838A" w14:textId="77777777" w:rsidR="006024DF" w:rsidRDefault="006024DF" w:rsidP="00974888">
            <w:pPr>
              <w:spacing w:line="2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基本分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1612438" w14:textId="77777777" w:rsidR="006024DF" w:rsidRDefault="006024DF" w:rsidP="00974888">
            <w:pPr>
              <w:spacing w:line="2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评分细则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6B73F13" w14:textId="77777777" w:rsidR="006024DF" w:rsidRDefault="006024DF" w:rsidP="00974888">
            <w:pPr>
              <w:spacing w:line="2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实得分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EFBA7B9" w14:textId="77777777" w:rsidR="006024DF" w:rsidRDefault="006024DF" w:rsidP="00974888">
            <w:pPr>
              <w:spacing w:line="2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扣分原因</w:t>
            </w:r>
          </w:p>
        </w:tc>
      </w:tr>
      <w:tr w:rsidR="006024DF" w14:paraId="2EE61D79" w14:textId="77777777" w:rsidTr="00974888">
        <w:trPr>
          <w:jc w:val="center"/>
        </w:trPr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7B28AC3" w14:textId="77777777" w:rsidR="006024DF" w:rsidRDefault="006024DF" w:rsidP="00974888">
            <w:pPr>
              <w:spacing w:line="2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人员情况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78212BC" w14:textId="77777777" w:rsidR="006024DF" w:rsidRDefault="006024DF" w:rsidP="00974888">
            <w:pPr>
              <w:spacing w:line="2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人员数量</w:t>
            </w:r>
          </w:p>
        </w:tc>
        <w:tc>
          <w:tcPr>
            <w:tcW w:w="67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415A379" w14:textId="77777777" w:rsidR="006024DF" w:rsidRDefault="006024DF" w:rsidP="00974888">
            <w:pPr>
              <w:spacing w:line="260" w:lineRule="auto"/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15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D2CFF05" w14:textId="77777777" w:rsidR="006024DF" w:rsidRDefault="006024DF" w:rsidP="00974888">
            <w:pPr>
              <w:spacing w:line="2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未按要求配备相应人数的：每少一人扣</w:t>
            </w:r>
            <w:r>
              <w:rPr>
                <w:rFonts w:ascii="宋体" w:hAnsi="宋体" w:hint="eastAsia"/>
                <w:color w:val="000000"/>
                <w:szCs w:val="21"/>
              </w:rPr>
              <w:t>3</w:t>
            </w:r>
            <w:r>
              <w:rPr>
                <w:rFonts w:ascii="宋体" w:hAnsi="宋体"/>
                <w:color w:val="000000"/>
                <w:szCs w:val="21"/>
              </w:rPr>
              <w:t>分</w:t>
            </w: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2404725" w14:textId="77777777" w:rsidR="006024DF" w:rsidRDefault="006024DF" w:rsidP="00974888">
            <w:pPr>
              <w:spacing w:line="2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6F6389A" w14:textId="77777777" w:rsidR="006024DF" w:rsidRDefault="006024DF" w:rsidP="00974888">
            <w:pPr>
              <w:spacing w:line="2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6024DF" w14:paraId="18EB8544" w14:textId="77777777" w:rsidTr="00974888">
        <w:trPr>
          <w:jc w:val="center"/>
        </w:trPr>
        <w:tc>
          <w:tcPr>
            <w:tcW w:w="708" w:type="dxa"/>
            <w:vMerge/>
            <w:tcBorders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D058745" w14:textId="77777777" w:rsidR="006024DF" w:rsidRDefault="006024DF" w:rsidP="00974888">
            <w:pPr>
              <w:spacing w:after="200" w:line="276" w:lineRule="auto"/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8233383" w14:textId="77777777" w:rsidR="006024DF" w:rsidRDefault="006024DF" w:rsidP="00974888">
            <w:pPr>
              <w:spacing w:line="2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同申报人员相符</w:t>
            </w:r>
          </w:p>
        </w:tc>
        <w:tc>
          <w:tcPr>
            <w:tcW w:w="67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97C1370" w14:textId="77777777" w:rsidR="006024DF" w:rsidRDefault="006024DF" w:rsidP="00974888">
            <w:pPr>
              <w:spacing w:line="2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8028A47" w14:textId="77777777" w:rsidR="006024DF" w:rsidRDefault="006024DF" w:rsidP="00974888">
            <w:pPr>
              <w:spacing w:line="260" w:lineRule="auto"/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人员排班表未提前报管理单位扣5分；未现场悬挂排班表扣3分；临时调整值班人员未报管理单位每一人扣2分；日常运行、维护记录不全，统计报表未及时上报，扣3分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47F906C" w14:textId="77777777" w:rsidR="006024DF" w:rsidRDefault="006024DF" w:rsidP="00974888">
            <w:pPr>
              <w:spacing w:line="2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CD455C7" w14:textId="77777777" w:rsidR="006024DF" w:rsidRDefault="006024DF" w:rsidP="00974888">
            <w:pPr>
              <w:spacing w:line="2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6024DF" w14:paraId="4F653224" w14:textId="77777777" w:rsidTr="00974888">
        <w:trPr>
          <w:jc w:val="center"/>
        </w:trPr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E64509B" w14:textId="77777777" w:rsidR="006024DF" w:rsidRDefault="006024DF" w:rsidP="00974888">
            <w:pPr>
              <w:spacing w:line="2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设施运维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975080E" w14:textId="77777777" w:rsidR="006024DF" w:rsidRDefault="006024DF" w:rsidP="00974888">
            <w:pPr>
              <w:spacing w:line="260" w:lineRule="auto"/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主体工程养护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9C2A7F9" w14:textId="77777777" w:rsidR="006024DF" w:rsidRDefault="006024DF" w:rsidP="00974888">
            <w:pPr>
              <w:spacing w:line="260" w:lineRule="auto"/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15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auto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BB2DFB5" w14:textId="77777777" w:rsidR="006024DF" w:rsidRDefault="006024DF" w:rsidP="00974888">
            <w:pPr>
              <w:spacing w:line="260" w:lineRule="auto"/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主体工程出现明显缺陷未有记录扣3分；未按要求对主体工程缺陷进行修复扣5分；维护记录不规范、不完整扣5分</w:t>
            </w: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83D244E" w14:textId="77777777" w:rsidR="006024DF" w:rsidRDefault="006024DF" w:rsidP="00974888">
            <w:pPr>
              <w:spacing w:line="2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CA6A06C" w14:textId="77777777" w:rsidR="006024DF" w:rsidRDefault="006024DF" w:rsidP="00974888">
            <w:pPr>
              <w:spacing w:line="2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6024DF" w14:paraId="346023AD" w14:textId="77777777" w:rsidTr="00974888">
        <w:trPr>
          <w:jc w:val="center"/>
        </w:trPr>
        <w:tc>
          <w:tcPr>
            <w:tcW w:w="708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8415FEC" w14:textId="77777777" w:rsidR="006024DF" w:rsidRDefault="006024DF" w:rsidP="00974888">
            <w:pPr>
              <w:spacing w:after="200" w:line="276" w:lineRule="auto"/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F09E08F" w14:textId="77777777" w:rsidR="006024DF" w:rsidRDefault="006024DF" w:rsidP="00974888">
            <w:pPr>
              <w:spacing w:line="260" w:lineRule="auto"/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机电设备维护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8F8C9A8" w14:textId="77777777" w:rsidR="006024DF" w:rsidRDefault="006024DF" w:rsidP="00974888">
            <w:pPr>
              <w:spacing w:line="260" w:lineRule="auto"/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15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auto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B5D07AD" w14:textId="77777777" w:rsidR="006024DF" w:rsidRDefault="006024DF" w:rsidP="00974888">
            <w:pPr>
              <w:spacing w:line="260" w:lineRule="auto"/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无维护制度或未明示扣5分，金属结构及机电设备主要构件有锈蚀、油脂不适宜扣5分；闸门启闭不灵活，存在安全隐患扣5分；设备不能随时启动运行、不能正常运行扣10分;机房内不整洁、不美观扣5分，维护记录不规范扣5分</w:t>
            </w: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AFC42EC" w14:textId="77777777" w:rsidR="006024DF" w:rsidRDefault="006024DF" w:rsidP="00974888">
            <w:pPr>
              <w:spacing w:line="2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AA05816" w14:textId="77777777" w:rsidR="006024DF" w:rsidRDefault="006024DF" w:rsidP="00974888">
            <w:pPr>
              <w:spacing w:line="2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6024DF" w14:paraId="3BE6AB49" w14:textId="77777777" w:rsidTr="00974888">
        <w:trPr>
          <w:jc w:val="center"/>
        </w:trPr>
        <w:tc>
          <w:tcPr>
            <w:tcW w:w="708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7457BF6" w14:textId="77777777" w:rsidR="006024DF" w:rsidRDefault="006024DF" w:rsidP="00974888">
            <w:pPr>
              <w:spacing w:after="200" w:line="276" w:lineRule="auto"/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FB17D95" w14:textId="77777777" w:rsidR="006024DF" w:rsidRDefault="006024DF" w:rsidP="00974888">
            <w:pPr>
              <w:spacing w:line="2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周边保洁、四害消杀、绿化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72BA894" w14:textId="77777777" w:rsidR="006024DF" w:rsidRDefault="006024DF" w:rsidP="00974888">
            <w:pPr>
              <w:spacing w:line="260" w:lineRule="auto"/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15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auto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0EEFB86" w14:textId="77777777" w:rsidR="006024DF" w:rsidRDefault="006024DF" w:rsidP="00974888">
            <w:pPr>
              <w:spacing w:line="2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发现垃圾每处扣0.5分，违章堆放杂物每处扣1分；垃圾桶满溢未清理或有明显异味每处扣1分；草体泛黄每处扣1分；成片枯死或黄土裸露每处扣2分；未定期消杀的扣每次2分</w:t>
            </w: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B3421A3" w14:textId="77777777" w:rsidR="006024DF" w:rsidRDefault="006024DF" w:rsidP="00974888">
            <w:pPr>
              <w:spacing w:line="2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9FB61DF" w14:textId="77777777" w:rsidR="006024DF" w:rsidRDefault="006024DF" w:rsidP="00974888">
            <w:pPr>
              <w:spacing w:line="2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6024DF" w14:paraId="61C7A4C3" w14:textId="77777777" w:rsidTr="00974888">
        <w:trPr>
          <w:jc w:val="center"/>
        </w:trPr>
        <w:tc>
          <w:tcPr>
            <w:tcW w:w="708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B45F25A" w14:textId="77777777" w:rsidR="006024DF" w:rsidRDefault="006024DF" w:rsidP="00974888">
            <w:pPr>
              <w:spacing w:after="200" w:line="276" w:lineRule="auto"/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56F3093" w14:textId="77777777" w:rsidR="006024DF" w:rsidRDefault="006024DF" w:rsidP="00974888">
            <w:pPr>
              <w:spacing w:line="260" w:lineRule="auto"/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日常巡查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5A754FC" w14:textId="77777777" w:rsidR="006024DF" w:rsidRDefault="006024DF" w:rsidP="00974888">
            <w:pPr>
              <w:spacing w:line="260" w:lineRule="auto"/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10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auto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F7442BB" w14:textId="77777777" w:rsidR="006024DF" w:rsidRDefault="006024DF" w:rsidP="00974888">
            <w:pPr>
              <w:spacing w:line="260" w:lineRule="auto"/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未按要求对管道进行巡查，并做好巡查记录，每次扣2分；发现侵占管道用地、违建等违法事件，未及时上报，每次扣2分；发现存在安全隐患未及时上报，每次扣2分。</w:t>
            </w: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A30CB17" w14:textId="77777777" w:rsidR="006024DF" w:rsidRDefault="006024DF" w:rsidP="00974888">
            <w:pPr>
              <w:spacing w:line="2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CEBEBF3" w14:textId="77777777" w:rsidR="006024DF" w:rsidRDefault="006024DF" w:rsidP="00974888">
            <w:pPr>
              <w:spacing w:line="2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6024DF" w14:paraId="4AFFAD2D" w14:textId="77777777" w:rsidTr="00974888">
        <w:trPr>
          <w:jc w:val="center"/>
        </w:trPr>
        <w:tc>
          <w:tcPr>
            <w:tcW w:w="70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308C4BA" w14:textId="77777777" w:rsidR="006024DF" w:rsidRDefault="006024DF" w:rsidP="00974888">
            <w:pPr>
              <w:spacing w:after="200" w:line="276" w:lineRule="auto"/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26FDF06" w14:textId="77777777" w:rsidR="006024DF" w:rsidRDefault="006024DF" w:rsidP="00974888">
            <w:pPr>
              <w:spacing w:line="260" w:lineRule="auto"/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备品备件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8CBBFA5" w14:textId="77777777" w:rsidR="006024DF" w:rsidRDefault="006024DF" w:rsidP="00974888">
            <w:pPr>
              <w:spacing w:line="260" w:lineRule="auto"/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5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auto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B840E4F" w14:textId="77777777" w:rsidR="006024DF" w:rsidRDefault="006024DF" w:rsidP="00974888">
            <w:pPr>
              <w:spacing w:line="260" w:lineRule="auto"/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未配要求配备备件及工具的该项不得分。备件型号与现场设备不符每项扣1分；下一月检查仍未补齐则双倍扣分，以此类推</w:t>
            </w: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425BFB9" w14:textId="77777777" w:rsidR="006024DF" w:rsidRDefault="006024DF" w:rsidP="00974888">
            <w:pPr>
              <w:spacing w:line="2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738D993" w14:textId="77777777" w:rsidR="006024DF" w:rsidRDefault="006024DF" w:rsidP="00974888">
            <w:pPr>
              <w:spacing w:line="2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6024DF" w14:paraId="7CBE86CB" w14:textId="77777777" w:rsidTr="00974888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DA369D8" w14:textId="77777777" w:rsidR="006024DF" w:rsidRDefault="006024DF" w:rsidP="00974888">
            <w:pPr>
              <w:spacing w:after="200" w:line="276" w:lineRule="auto"/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安全生产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1205CC9" w14:textId="77777777" w:rsidR="006024DF" w:rsidRDefault="006024DF" w:rsidP="00974888">
            <w:pPr>
              <w:spacing w:line="260" w:lineRule="auto"/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安全情况及消防设施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1945247" w14:textId="77777777" w:rsidR="006024DF" w:rsidRDefault="006024DF" w:rsidP="00974888">
            <w:pPr>
              <w:spacing w:line="260" w:lineRule="auto"/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15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auto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2253DAA" w14:textId="77777777" w:rsidR="006024DF" w:rsidRDefault="006024DF" w:rsidP="00974888">
            <w:pPr>
              <w:spacing w:line="260" w:lineRule="auto"/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发生重大责任事故或无消防设施的，取消服务单位资格；消防设施不合格的每处扣5分；消防设施无标识、无指定区域或乱摆放的每处扣2分；发现安全隐患不上报每处扣2分</w:t>
            </w: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9BB94B8" w14:textId="77777777" w:rsidR="006024DF" w:rsidRDefault="006024DF" w:rsidP="00974888">
            <w:pPr>
              <w:spacing w:line="2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C45619D" w14:textId="77777777" w:rsidR="006024DF" w:rsidRDefault="006024DF" w:rsidP="00974888">
            <w:pPr>
              <w:spacing w:line="2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6024DF" w14:paraId="00D45AC3" w14:textId="77777777" w:rsidTr="00974888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44613E1" w14:textId="77777777" w:rsidR="006024DF" w:rsidRDefault="006024DF" w:rsidP="00974888">
            <w:pPr>
              <w:spacing w:after="200" w:line="276" w:lineRule="auto"/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档案管理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F757B92" w14:textId="77777777" w:rsidR="006024DF" w:rsidRDefault="006024DF" w:rsidP="00974888">
            <w:pPr>
              <w:spacing w:line="260" w:lineRule="auto"/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档案与资料的管理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9129243" w14:textId="77777777" w:rsidR="006024DF" w:rsidRDefault="006024DF" w:rsidP="00974888">
            <w:pPr>
              <w:spacing w:line="260" w:lineRule="auto"/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5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auto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88208DB" w14:textId="77777777" w:rsidR="006024DF" w:rsidRDefault="006024DF" w:rsidP="00974888">
            <w:pPr>
              <w:spacing w:line="260" w:lineRule="auto"/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档案管理制度不健全扣1分；无专人管理扣1分；档案设施不齐全扣1分；工程技术档案分类不清楚、存放杂乱扣1分，不按时归档扣1分</w:t>
            </w: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F9A7E57" w14:textId="77777777" w:rsidR="006024DF" w:rsidRDefault="006024DF" w:rsidP="00974888">
            <w:pPr>
              <w:spacing w:line="2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4EDC612" w14:textId="77777777" w:rsidR="006024DF" w:rsidRDefault="006024DF" w:rsidP="00974888">
            <w:pPr>
              <w:spacing w:line="2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6024DF" w14:paraId="7E305EE0" w14:textId="77777777" w:rsidTr="00974888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DAAA37C" w14:textId="77777777" w:rsidR="006024DF" w:rsidRDefault="006024DF" w:rsidP="00974888">
            <w:pPr>
              <w:spacing w:after="200" w:line="276" w:lineRule="auto"/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lastRenderedPageBreak/>
              <w:t>社会影响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64EB22D" w14:textId="77777777" w:rsidR="006024DF" w:rsidRDefault="006024DF" w:rsidP="00974888">
            <w:pPr>
              <w:spacing w:line="260" w:lineRule="auto"/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社会影响情况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4163D8A" w14:textId="77777777" w:rsidR="006024DF" w:rsidRDefault="006024DF" w:rsidP="00974888">
            <w:pPr>
              <w:spacing w:line="260" w:lineRule="auto"/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5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auto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443C520" w14:textId="77777777" w:rsidR="006024DF" w:rsidRDefault="006024DF" w:rsidP="00974888">
            <w:pPr>
              <w:spacing w:line="260" w:lineRule="auto"/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被政府部门行政处罚、被社会公众有效行政投诉或公众媒体有效负面报道，每次扣2.5分</w:t>
            </w: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6EE4F57" w14:textId="77777777" w:rsidR="006024DF" w:rsidRDefault="006024DF" w:rsidP="00974888">
            <w:pPr>
              <w:spacing w:line="2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F669A0A" w14:textId="77777777" w:rsidR="006024DF" w:rsidRDefault="006024DF" w:rsidP="00974888">
            <w:pPr>
              <w:spacing w:line="2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6024DF" w14:paraId="3ABFE9F2" w14:textId="77777777" w:rsidTr="00974888">
        <w:trPr>
          <w:jc w:val="center"/>
        </w:trPr>
        <w:tc>
          <w:tcPr>
            <w:tcW w:w="84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0B4B123" w14:textId="77777777" w:rsidR="006024DF" w:rsidRDefault="006024DF" w:rsidP="00974888">
            <w:pPr>
              <w:spacing w:line="2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合计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EFC45A2" w14:textId="77777777" w:rsidR="006024DF" w:rsidRDefault="006024DF" w:rsidP="00974888">
            <w:pPr>
              <w:spacing w:line="2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F08415A" w14:textId="77777777" w:rsidR="006024DF" w:rsidRDefault="006024DF" w:rsidP="00974888">
            <w:pPr>
              <w:spacing w:line="2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</w:tbl>
    <w:p w14:paraId="6F7EB0FE" w14:textId="77777777" w:rsidR="006024DF" w:rsidRDefault="006024DF" w:rsidP="006024DF">
      <w:pPr>
        <w:ind w:firstLineChars="200" w:firstLine="560"/>
        <w:rPr>
          <w:color w:val="000000"/>
          <w:sz w:val="28"/>
          <w:szCs w:val="28"/>
        </w:rPr>
      </w:pPr>
    </w:p>
    <w:p w14:paraId="6A58F66F" w14:textId="77777777" w:rsidR="006024DF" w:rsidRDefault="006024DF" w:rsidP="006024DF">
      <w:pPr>
        <w:ind w:firstLineChars="200" w:firstLine="560"/>
        <w:rPr>
          <w:rFonts w:hint="eastAsia"/>
          <w:color w:val="000000"/>
          <w:sz w:val="28"/>
          <w:szCs w:val="28"/>
        </w:rPr>
      </w:pPr>
      <w:bookmarkStart w:id="2" w:name="_Hlk54014153"/>
      <w:r>
        <w:rPr>
          <w:rFonts w:hint="eastAsia"/>
          <w:color w:val="000000"/>
          <w:sz w:val="28"/>
          <w:szCs w:val="28"/>
        </w:rPr>
        <w:t>考核主要是对当月实际工作进行考评，按照上表的要求进行考核，根据考核成绩对服务单位进行奖惩。</w:t>
      </w:r>
    </w:p>
    <w:p w14:paraId="71F2EB65" w14:textId="77777777" w:rsidR="006024DF" w:rsidRDefault="006024DF" w:rsidP="006024DF">
      <w:pPr>
        <w:ind w:firstLineChars="200" w:firstLine="560"/>
        <w:rPr>
          <w:rFonts w:hint="eastAsia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评分均为</w:t>
      </w:r>
      <w:r>
        <w:rPr>
          <w:rFonts w:hint="eastAsia"/>
          <w:color w:val="000000"/>
          <w:sz w:val="28"/>
          <w:szCs w:val="28"/>
        </w:rPr>
        <w:t>100</w:t>
      </w:r>
      <w:r>
        <w:rPr>
          <w:rFonts w:hint="eastAsia"/>
          <w:color w:val="000000"/>
          <w:sz w:val="28"/>
          <w:szCs w:val="28"/>
        </w:rPr>
        <w:t>分制，分三个等级：综合评分</w:t>
      </w:r>
      <w:r>
        <w:rPr>
          <w:rFonts w:hint="eastAsia"/>
          <w:color w:val="000000"/>
          <w:sz w:val="28"/>
          <w:szCs w:val="28"/>
        </w:rPr>
        <w:t>80-100</w:t>
      </w:r>
      <w:r>
        <w:rPr>
          <w:rFonts w:hint="eastAsia"/>
          <w:color w:val="000000"/>
          <w:sz w:val="28"/>
          <w:szCs w:val="28"/>
        </w:rPr>
        <w:t>分核定为合格，</w:t>
      </w:r>
      <w:r>
        <w:rPr>
          <w:rFonts w:hint="eastAsia"/>
          <w:color w:val="000000"/>
          <w:sz w:val="28"/>
          <w:szCs w:val="28"/>
        </w:rPr>
        <w:t>60-80</w:t>
      </w:r>
      <w:r>
        <w:rPr>
          <w:rFonts w:hint="eastAsia"/>
          <w:color w:val="000000"/>
          <w:sz w:val="28"/>
          <w:szCs w:val="28"/>
        </w:rPr>
        <w:t>分核定为基本合格，</w:t>
      </w:r>
      <w:r>
        <w:rPr>
          <w:rFonts w:hint="eastAsia"/>
          <w:color w:val="000000"/>
          <w:sz w:val="28"/>
          <w:szCs w:val="28"/>
        </w:rPr>
        <w:t>60</w:t>
      </w:r>
      <w:r>
        <w:rPr>
          <w:rFonts w:hint="eastAsia"/>
          <w:color w:val="000000"/>
          <w:sz w:val="28"/>
          <w:szCs w:val="28"/>
        </w:rPr>
        <w:t>分以下或发生重大安全责任事故的核定为不合格。</w:t>
      </w:r>
    </w:p>
    <w:p w14:paraId="0F3D7130" w14:textId="77777777" w:rsidR="006024DF" w:rsidRDefault="006024DF" w:rsidP="006024DF">
      <w:pPr>
        <w:ind w:firstLineChars="200" w:firstLine="560"/>
        <w:rPr>
          <w:rFonts w:hint="eastAsia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1</w:t>
      </w:r>
      <w:r>
        <w:rPr>
          <w:rFonts w:hint="eastAsia"/>
          <w:color w:val="000000"/>
          <w:sz w:val="28"/>
          <w:szCs w:val="28"/>
        </w:rPr>
        <w:t>）合格：月考核得分≥</w:t>
      </w:r>
      <w:r>
        <w:rPr>
          <w:rFonts w:hint="eastAsia"/>
          <w:color w:val="000000"/>
          <w:sz w:val="28"/>
          <w:szCs w:val="28"/>
        </w:rPr>
        <w:t>80</w:t>
      </w:r>
      <w:r>
        <w:rPr>
          <w:rFonts w:hint="eastAsia"/>
          <w:color w:val="000000"/>
          <w:sz w:val="28"/>
          <w:szCs w:val="28"/>
        </w:rPr>
        <w:t>分，考核扣款为零。</w:t>
      </w:r>
    </w:p>
    <w:p w14:paraId="432BFCB4" w14:textId="77777777" w:rsidR="006024DF" w:rsidRDefault="006024DF" w:rsidP="006024DF">
      <w:pPr>
        <w:ind w:firstLineChars="200" w:firstLine="560"/>
        <w:rPr>
          <w:rFonts w:hint="eastAsia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2</w:t>
      </w:r>
      <w:r>
        <w:rPr>
          <w:rFonts w:hint="eastAsia"/>
          <w:color w:val="000000"/>
          <w:sz w:val="28"/>
          <w:szCs w:val="28"/>
        </w:rPr>
        <w:t>）基本合格：</w:t>
      </w:r>
      <w:r>
        <w:rPr>
          <w:rFonts w:hint="eastAsia"/>
          <w:color w:val="000000"/>
          <w:sz w:val="28"/>
          <w:szCs w:val="28"/>
        </w:rPr>
        <w:t>60</w:t>
      </w:r>
      <w:r>
        <w:rPr>
          <w:rFonts w:hint="eastAsia"/>
          <w:color w:val="000000"/>
          <w:sz w:val="28"/>
          <w:szCs w:val="28"/>
        </w:rPr>
        <w:t>分≤月考核得分＜</w:t>
      </w:r>
      <w:r>
        <w:rPr>
          <w:rFonts w:hint="eastAsia"/>
          <w:color w:val="000000"/>
          <w:sz w:val="28"/>
          <w:szCs w:val="28"/>
        </w:rPr>
        <w:t>80</w:t>
      </w:r>
      <w:r>
        <w:rPr>
          <w:rFonts w:hint="eastAsia"/>
          <w:color w:val="000000"/>
          <w:sz w:val="28"/>
          <w:szCs w:val="28"/>
        </w:rPr>
        <w:t>分，经整改达到合格标准后，考核扣款为零。当整改后仍未达到合格标准时，则扣除当月该项已完成工作运维费的</w:t>
      </w:r>
      <w:r>
        <w:rPr>
          <w:rFonts w:hint="eastAsia"/>
          <w:color w:val="000000"/>
          <w:sz w:val="28"/>
          <w:szCs w:val="28"/>
        </w:rPr>
        <w:t>5%</w:t>
      </w:r>
      <w:r>
        <w:rPr>
          <w:rFonts w:hint="eastAsia"/>
          <w:color w:val="000000"/>
          <w:sz w:val="28"/>
          <w:szCs w:val="28"/>
        </w:rPr>
        <w:t>。</w:t>
      </w:r>
    </w:p>
    <w:p w14:paraId="098A5D0F" w14:textId="77777777" w:rsidR="006024DF" w:rsidRDefault="006024DF" w:rsidP="006024DF">
      <w:pPr>
        <w:ind w:firstLineChars="200" w:firstLine="560"/>
        <w:rPr>
          <w:rFonts w:hint="eastAsia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3</w:t>
      </w:r>
      <w:r>
        <w:rPr>
          <w:rFonts w:hint="eastAsia"/>
          <w:color w:val="000000"/>
          <w:sz w:val="28"/>
          <w:szCs w:val="28"/>
        </w:rPr>
        <w:t>）不合格：月考核得分＜</w:t>
      </w:r>
      <w:r>
        <w:rPr>
          <w:rFonts w:hint="eastAsia"/>
          <w:color w:val="000000"/>
          <w:sz w:val="28"/>
          <w:szCs w:val="28"/>
        </w:rPr>
        <w:t>60</w:t>
      </w:r>
      <w:r>
        <w:rPr>
          <w:rFonts w:hint="eastAsia"/>
          <w:color w:val="000000"/>
          <w:sz w:val="28"/>
          <w:szCs w:val="28"/>
        </w:rPr>
        <w:t>分，经整改后进行重新验收，达到合格标准后，考核扣款为零。当整改后仍未达到合格标准时，则扣除当月该项已完成工作运维费的</w:t>
      </w:r>
      <w:r>
        <w:rPr>
          <w:rFonts w:hint="eastAsia"/>
          <w:color w:val="000000"/>
          <w:sz w:val="28"/>
          <w:szCs w:val="28"/>
        </w:rPr>
        <w:t>10%</w:t>
      </w:r>
      <w:r>
        <w:rPr>
          <w:rFonts w:hint="eastAsia"/>
          <w:color w:val="000000"/>
          <w:sz w:val="28"/>
          <w:szCs w:val="28"/>
        </w:rPr>
        <w:t>。</w:t>
      </w:r>
      <w:bookmarkEnd w:id="2"/>
    </w:p>
    <w:p w14:paraId="11F1218A" w14:textId="77777777" w:rsidR="008573DB" w:rsidRPr="006024DF" w:rsidRDefault="008573DB"/>
    <w:sectPr w:rsidR="008573DB" w:rsidRPr="006024D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444AB8" w14:textId="77777777" w:rsidR="00A058E1" w:rsidRDefault="00A058E1" w:rsidP="006024DF">
      <w:r>
        <w:separator/>
      </w:r>
    </w:p>
  </w:endnote>
  <w:endnote w:type="continuationSeparator" w:id="0">
    <w:p w14:paraId="1E9A7E38" w14:textId="77777777" w:rsidR="00A058E1" w:rsidRDefault="00A058E1" w:rsidP="006024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270DF5" w14:textId="77777777" w:rsidR="00A058E1" w:rsidRDefault="00A058E1" w:rsidP="006024DF">
      <w:r>
        <w:separator/>
      </w:r>
    </w:p>
  </w:footnote>
  <w:footnote w:type="continuationSeparator" w:id="0">
    <w:p w14:paraId="30279F4D" w14:textId="77777777" w:rsidR="00A058E1" w:rsidRDefault="00A058E1" w:rsidP="006024D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23BC"/>
    <w:rsid w:val="006024DF"/>
    <w:rsid w:val="008573DB"/>
    <w:rsid w:val="009F23BC"/>
    <w:rsid w:val="00A05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20CFDC"/>
  <w15:chartTrackingRefBased/>
  <w15:docId w15:val="{C2DA3732-81A1-4E13-A7C5-08D908FA88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024D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0"/>
    <w:qFormat/>
    <w:rsid w:val="006024DF"/>
    <w:pPr>
      <w:keepNext/>
      <w:keepLines/>
      <w:spacing w:beforeLines="50" w:before="50" w:afterLines="50" w:after="50" w:line="480" w:lineRule="auto"/>
      <w:outlineLvl w:val="0"/>
    </w:pPr>
    <w:rPr>
      <w:rFonts w:eastAsia="黑体"/>
      <w:b/>
      <w:kern w:val="44"/>
      <w:sz w:val="3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024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024D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024D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024DF"/>
    <w:rPr>
      <w:sz w:val="18"/>
      <w:szCs w:val="18"/>
    </w:rPr>
  </w:style>
  <w:style w:type="character" w:customStyle="1" w:styleId="10">
    <w:name w:val="标题 1 字符"/>
    <w:basedOn w:val="a0"/>
    <w:link w:val="1"/>
    <w:rsid w:val="006024DF"/>
    <w:rPr>
      <w:rFonts w:ascii="Times New Roman" w:eastAsia="黑体" w:hAnsi="Times New Roman" w:cs="Times New Roman"/>
      <w:b/>
      <w:kern w:val="44"/>
      <w:sz w:val="3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181</Words>
  <Characters>1036</Characters>
  <Application>Microsoft Office Word</Application>
  <DocSecurity>0</DocSecurity>
  <Lines>8</Lines>
  <Paragraphs>2</Paragraphs>
  <ScaleCrop>false</ScaleCrop>
  <Company/>
  <LinksUpToDate>false</LinksUpToDate>
  <CharactersWithSpaces>1215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胡 宁</dc:creator>
  <cp:keywords/>
  <dc:description/>
  <cp:lastModifiedBy>胡 宁</cp:lastModifiedBy>
  <cp:revision>2</cp:revision>
  <dcterms:created xsi:type="dcterms:W3CDTF">2021-09-29T15:26:00Z</dcterms:created>
  <dcterms:modified xsi:type="dcterms:W3CDTF">2021-09-29T15:27:00Z</dcterms:modified>
</cp:coreProperties>
</file>